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5"/>
        <w:gridCol w:w="10080"/>
        <w:tblGridChange w:id="0">
          <w:tblGrid>
            <w:gridCol w:w="3405"/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Livello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Contesto di apprendimento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Adulti che lavorano nel settore commerciale di un’azienda /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Contesti L2 e 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Obiettivi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Praticare il lessico del settore commerciale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Abilità esercitate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Comprensione scritta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Produzione orale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Consigliato 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103.700787401575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Flipped classroom: prima della lezione l* studente legge l’articolo e fa le attività 1 e 2, così da dedicare alla lezione la parte di produzione orale stimolata dalle domande iniziali e dalle attività 4 e 5.</w:t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 quanto tempo lavori nel settore commerciale?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Come si è evoluto il tuo lavoro nel tempo?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Hai mai pensato di cambiare settore?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 è la parte più interessante del tuo lavoro? Quale quella più fastidiosa?</w:t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Uno. LESSICO. Abbina le seguenti parole con le corrispondenti definizioni della colonna B.</w:t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Avere a che fare, stilare una classifica, andarsene, mettersi in proprio, essere portato in qualcosa, mettere per iscritto, fare un certo effetto, strappare una firma, instaurare una relazione, intercettare i bisogni, il/la piazzista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Rappresentante di una o più aziende, che si occupa di andare dai clienti a vendere i prodotti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Costruire un rapporto duraturo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Iniziare a lavorare da autonomo, indipendente, senza un contratto con un’azienda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Trovarsi in una situazione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qualcosa in forma scritta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i beni o i servizi di cui un cliente potrebbe avere bisogno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Andare via da un’azienda, dare le dimissioni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Avere un talento naturale in una disciplina o in una materia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impressionare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Riuscire a chiudere un contratto difficile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Fare una lista di nomi in base ai risultati raggiunti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Due. COMPRENSIONE DEL TESTO. Scegli la risposta corretta</w:t>
      </w:r>
    </w:p>
    <w:p w:rsidR="00000000" w:rsidDel="00000000" w:rsidP="00000000" w:rsidRDefault="00000000" w:rsidRPr="00000000" w14:paraId="0000005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Secondo il testo, qual è la testimonianza di fiducia più grande che un cliente può dare?</w:t>
      </w:r>
    </w:p>
    <w:p w:rsidR="00000000" w:rsidDel="00000000" w:rsidP="00000000" w:rsidRDefault="00000000" w:rsidRPr="00000000" w14:paraId="00000052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A) Condividere con il gestore / la gestrice della relazione da quali altri fornitori acquista i beni e i servizi che compra anche da loro.</w:t>
      </w:r>
    </w:p>
    <w:p w:rsidR="00000000" w:rsidDel="00000000" w:rsidP="00000000" w:rsidRDefault="00000000" w:rsidRPr="00000000" w14:paraId="00000054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B) Acquistare solo da un unico fornitore.</w:t>
      </w:r>
    </w:p>
    <w:p w:rsidR="00000000" w:rsidDel="00000000" w:rsidP="00000000" w:rsidRDefault="00000000" w:rsidRPr="00000000" w14:paraId="00000055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C) Raccomandare il gestore / la gestrice della relazione ad altri potenziali clienti.</w:t>
      </w:r>
    </w:p>
    <w:p w:rsidR="00000000" w:rsidDel="00000000" w:rsidP="00000000" w:rsidRDefault="00000000" w:rsidRPr="00000000" w14:paraId="00000056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Scriver una recensione positiva online.</w:t>
      </w:r>
    </w:p>
    <w:p w:rsidR="00000000" w:rsidDel="00000000" w:rsidP="00000000" w:rsidRDefault="00000000" w:rsidRPr="00000000" w14:paraId="00000057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 sono le caratteristiche fondamentali per chi gestisce una relazione o un portafoglio, secondo il testo?</w:t>
      </w:r>
    </w:p>
    <w:p w:rsidR="00000000" w:rsidDel="00000000" w:rsidP="00000000" w:rsidRDefault="00000000" w:rsidRPr="00000000" w14:paraId="00000059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A) Essere aggressivi e insistere con i clienti.</w:t>
      </w:r>
    </w:p>
    <w:p w:rsidR="00000000" w:rsidDel="00000000" w:rsidP="00000000" w:rsidRDefault="00000000" w:rsidRPr="00000000" w14:paraId="0000005B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B) Avere molta esperienza nel settore commerciale.</w:t>
      </w:r>
    </w:p>
    <w:p w:rsidR="00000000" w:rsidDel="00000000" w:rsidP="00000000" w:rsidRDefault="00000000" w:rsidRPr="00000000" w14:paraId="0000005C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C) Ascoltare attentamente e comprendere le esigenze dei clienti, instaurare fiducia e offrire assistenza dopo la vendita.</w:t>
      </w:r>
    </w:p>
    <w:p w:rsidR="00000000" w:rsidDel="00000000" w:rsidP="00000000" w:rsidRDefault="00000000" w:rsidRPr="00000000" w14:paraId="0000005D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Offrire sconti e promozioni ai clienti.</w:t>
      </w:r>
    </w:p>
    <w:p w:rsidR="00000000" w:rsidDel="00000000" w:rsidP="00000000" w:rsidRDefault="00000000" w:rsidRPr="00000000" w14:paraId="0000005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 è la principale idea del testo?</w:t>
      </w:r>
    </w:p>
    <w:p w:rsidR="00000000" w:rsidDel="00000000" w:rsidP="00000000" w:rsidRDefault="00000000" w:rsidRPr="00000000" w14:paraId="00000060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A) L'importanza di imparare l'italiano per motivi commerciali.</w:t>
      </w:r>
    </w:p>
    <w:p w:rsidR="00000000" w:rsidDel="00000000" w:rsidP="00000000" w:rsidRDefault="00000000" w:rsidRPr="00000000" w14:paraId="00000062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B) Le abilità commerciali sono importanti in ogni lavoro che si sceglie di fare.</w:t>
      </w:r>
    </w:p>
    <w:p w:rsidR="00000000" w:rsidDel="00000000" w:rsidP="00000000" w:rsidRDefault="00000000" w:rsidRPr="00000000" w14:paraId="00000063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C) I veri venditori creano relazioni durature con i clienti.</w:t>
      </w:r>
    </w:p>
    <w:p w:rsidR="00000000" w:rsidDel="00000000" w:rsidP="00000000" w:rsidRDefault="00000000" w:rsidRPr="00000000" w14:paraId="00000064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Il modo migliore per trovare nuovi clienti è attraverso la pubblicità.</w:t>
      </w:r>
    </w:p>
    <w:p w:rsidR="00000000" w:rsidDel="00000000" w:rsidP="00000000" w:rsidRDefault="00000000" w:rsidRPr="00000000" w14:paraId="0000006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Tre. IL LESSICO SETTORIALE. Quali sono le parole e le espressioni che riguardano i “venditori”/”venditrici” (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salesmen/saleswomen</w:t>
      </w:r>
      <w:r w:rsidDel="00000000" w:rsidR="00000000" w:rsidRPr="00000000">
        <w:rPr>
          <w:b w:val="1"/>
          <w:sz w:val="26"/>
          <w:szCs w:val="26"/>
          <w:rtl w:val="0"/>
        </w:rPr>
        <w:t xml:space="preserve">) e quelle che riguardano le persone addette alla gestione del portafoglio (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account manager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6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VENDERE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GESTIRE LA RELAZIONE CON IL CLIENTE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Quattro. PARLIAMO</w:t>
      </w:r>
    </w:p>
    <w:p w:rsidR="00000000" w:rsidDel="00000000" w:rsidP="00000000" w:rsidRDefault="00000000" w:rsidRPr="00000000" w14:paraId="0000008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</w:t>
      </w:r>
    </w:p>
    <w:p w:rsidR="00000000" w:rsidDel="00000000" w:rsidP="00000000" w:rsidRDefault="00000000" w:rsidRPr="00000000" w14:paraId="0000008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 sono le abilità che hai sviluppato nel tempo? Come pensi che queste abilità possano aiutarti nella tua carriera futura?</w:t>
      </w:r>
    </w:p>
    <w:p w:rsidR="00000000" w:rsidDel="00000000" w:rsidP="00000000" w:rsidRDefault="00000000" w:rsidRPr="00000000" w14:paraId="0000008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</w:t>
      </w:r>
    </w:p>
    <w:p w:rsidR="00000000" w:rsidDel="00000000" w:rsidP="00000000" w:rsidRDefault="00000000" w:rsidRPr="00000000" w14:paraId="0000008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Cosa pensi sia importante per creare relazioni durature con i clienti? Hai mai avuto un'esperienza in cui hai instaurato una relazione solida con un cliente? Racconta.</w:t>
      </w:r>
    </w:p>
    <w:p w:rsidR="00000000" w:rsidDel="00000000" w:rsidP="00000000" w:rsidRDefault="00000000" w:rsidRPr="00000000" w14:paraId="0000008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</w:t>
      </w:r>
    </w:p>
    <w:p w:rsidR="00000000" w:rsidDel="00000000" w:rsidP="00000000" w:rsidRDefault="00000000" w:rsidRPr="00000000" w14:paraId="0000008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 è il tuo approccio quando incontri nuove persone? Pensi di essere in grado di individuare le esigenze dei potenziali clienti? Perché sì o perché no?</w:t>
      </w:r>
    </w:p>
    <w:p w:rsidR="00000000" w:rsidDel="00000000" w:rsidP="00000000" w:rsidRDefault="00000000" w:rsidRPr="00000000" w14:paraId="0000008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Soluzioni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Uno. 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il/la piazzista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Rappresentante di una o più aziende, che si occupa di andare dai clienti a vendere i prodotti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Instaurare una relazione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Costruire un rapporto duraturo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Mettersi in proprio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Iniziare a lavorare da autonomo, indipendente, senza un contratto con un’azienda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Avere a che fare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Trovarsi in una situazione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Mettere per iscritto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Comunicare qualcosa in forma scritta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Intercettare i bisogni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Individuare i beni o i servizi di cui un cliente potrebbe avere bisogno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andarsene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Andare via da un’azienda, dare le dimissioni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Essere portati in qualcosa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Avere un talento naturale in una disciplina o in una materia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Fare un certo effetto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impressionare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i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Strappare una firma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Riuscire a chiudere un contratto difficile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Stilare una classifica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Fare una lista di nomi dei partecipanti a una gara, ordinati in base ai risultati raggiunti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Due. COMPRENSIONE DEL TESTO. </w:t>
      </w:r>
    </w:p>
    <w:p w:rsidR="00000000" w:rsidDel="00000000" w:rsidP="00000000" w:rsidRDefault="00000000" w:rsidRPr="00000000" w14:paraId="000000B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Secondo il testo, qual è la testimonianza di fiducia più grande che un cliente può dare?</w:t>
      </w:r>
    </w:p>
    <w:p w:rsidR="00000000" w:rsidDel="00000000" w:rsidP="00000000" w:rsidRDefault="00000000" w:rsidRPr="00000000" w14:paraId="000000B7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i w:val="1"/>
          <w:color w:val="ff0000"/>
          <w:sz w:val="26"/>
          <w:szCs w:val="26"/>
        </w:rPr>
      </w:pP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A) Condividere con il gestore / la gestrice della relazione da quali altri fornitori acquista i beni e i servizi che compra anche da loro.</w:t>
      </w:r>
    </w:p>
    <w:p w:rsidR="00000000" w:rsidDel="00000000" w:rsidP="00000000" w:rsidRDefault="00000000" w:rsidRPr="00000000" w14:paraId="000000B9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B) Acquistare solo da un unico fornitore.</w:t>
      </w:r>
    </w:p>
    <w:p w:rsidR="00000000" w:rsidDel="00000000" w:rsidP="00000000" w:rsidRDefault="00000000" w:rsidRPr="00000000" w14:paraId="000000BA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C) Raccomandare il gestore / la gestrice della relazione ad altri potenziali clienti.</w:t>
      </w:r>
    </w:p>
    <w:p w:rsidR="00000000" w:rsidDel="00000000" w:rsidP="00000000" w:rsidRDefault="00000000" w:rsidRPr="00000000" w14:paraId="000000BB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Scriver una recensione positiva online.</w:t>
      </w:r>
    </w:p>
    <w:p w:rsidR="00000000" w:rsidDel="00000000" w:rsidP="00000000" w:rsidRDefault="00000000" w:rsidRPr="00000000" w14:paraId="000000BC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 sono le caratteristiche fondamentali per chi gestisce una relazione o un portafoglio, secondo il testo?</w:t>
      </w:r>
    </w:p>
    <w:p w:rsidR="00000000" w:rsidDel="00000000" w:rsidP="00000000" w:rsidRDefault="00000000" w:rsidRPr="00000000" w14:paraId="000000BE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A) Essere aggressivi e insistere con i clienti.</w:t>
      </w:r>
    </w:p>
    <w:p w:rsidR="00000000" w:rsidDel="00000000" w:rsidP="00000000" w:rsidRDefault="00000000" w:rsidRPr="00000000" w14:paraId="000000C0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B) Avere molta esperienza nel settore commerciale.</w:t>
      </w:r>
    </w:p>
    <w:p w:rsidR="00000000" w:rsidDel="00000000" w:rsidP="00000000" w:rsidRDefault="00000000" w:rsidRPr="00000000" w14:paraId="000000C1">
      <w:pPr>
        <w:rPr>
          <w:i w:val="1"/>
          <w:color w:val="ff0000"/>
          <w:sz w:val="26"/>
          <w:szCs w:val="26"/>
        </w:rPr>
      </w:pP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C) Ascoltare attentamente e comprendere le esigenze dei clienti, instaurare fiducia e offrire assistenza dopo la vendita.</w:t>
      </w:r>
    </w:p>
    <w:p w:rsidR="00000000" w:rsidDel="00000000" w:rsidP="00000000" w:rsidRDefault="00000000" w:rsidRPr="00000000" w14:paraId="000000C2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Offrire sconti e promozioni ai clienti.</w:t>
      </w:r>
    </w:p>
    <w:p w:rsidR="00000000" w:rsidDel="00000000" w:rsidP="00000000" w:rsidRDefault="00000000" w:rsidRPr="00000000" w14:paraId="000000C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 è la principale idea del testo?</w:t>
      </w:r>
    </w:p>
    <w:p w:rsidR="00000000" w:rsidDel="00000000" w:rsidP="00000000" w:rsidRDefault="00000000" w:rsidRPr="00000000" w14:paraId="000000C5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A) L'importanza di imparare l'italiano per motivi commerciali.</w:t>
      </w:r>
    </w:p>
    <w:p w:rsidR="00000000" w:rsidDel="00000000" w:rsidP="00000000" w:rsidRDefault="00000000" w:rsidRPr="00000000" w14:paraId="000000C7">
      <w:pPr>
        <w:rPr>
          <w:i w:val="1"/>
          <w:color w:val="ff0000"/>
          <w:sz w:val="26"/>
          <w:szCs w:val="26"/>
        </w:rPr>
      </w:pPr>
      <w:r w:rsidDel="00000000" w:rsidR="00000000" w:rsidRPr="00000000">
        <w:rPr>
          <w:i w:val="1"/>
          <w:color w:val="ff0000"/>
          <w:sz w:val="26"/>
          <w:szCs w:val="26"/>
          <w:rtl w:val="0"/>
        </w:rPr>
        <w:t xml:space="preserve">B) Le abilità commerciali sono importanti in ogni lavoro che si sceglie di fare.</w:t>
      </w:r>
    </w:p>
    <w:p w:rsidR="00000000" w:rsidDel="00000000" w:rsidP="00000000" w:rsidRDefault="00000000" w:rsidRPr="00000000" w14:paraId="000000C8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C) I veri venditori creano relazioni durature con i clienti.</w:t>
      </w:r>
    </w:p>
    <w:p w:rsidR="00000000" w:rsidDel="00000000" w:rsidP="00000000" w:rsidRDefault="00000000" w:rsidRPr="00000000" w14:paraId="000000C9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D) Il modo migliore per trovare nuovi clienti è attraverso la pubblicità.</w:t>
      </w:r>
    </w:p>
    <w:p w:rsidR="00000000" w:rsidDel="00000000" w:rsidP="00000000" w:rsidRDefault="00000000" w:rsidRPr="00000000" w14:paraId="000000C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Attività Tre. IL LESSICO SETTORIALE. </w:t>
      </w:r>
    </w:p>
    <w:p w:rsidR="00000000" w:rsidDel="00000000" w:rsidP="00000000" w:rsidRDefault="00000000" w:rsidRPr="00000000" w14:paraId="000000C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VENDERE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GESTIRE LA RELAZIONE CON IL CLIENTE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Un'operazione una tantum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La vendita si esaurisce in una transazione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Il cold calling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Strappare una firma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Usare tecniche da piazzista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Instaurare una relazione con il cliente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Saper ascoltare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Intercettare i bisogni di clienti e </w:t>
            </w:r>
            <w:r w:rsidDel="00000000" w:rsidR="00000000" w:rsidRPr="00000000">
              <w:rPr>
                <w:i w:val="1"/>
                <w:color w:val="ff0000"/>
                <w:sz w:val="26"/>
                <w:szCs w:val="26"/>
                <w:rtl w:val="0"/>
              </w:rPr>
              <w:t xml:space="preserve">prospect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rasmettere fiducia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Assistere la clientela anche dopo che la trattativa è stata portata a termine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Avere il quadro generale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Avere fiducia (reciproca)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Fare domande dirette e mirate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Proporre la soluzione più adatta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  <w:t xml:space="preserve">Anna Quaranta</w:t>
    </w:r>
  </w:p>
  <w:p w:rsidR="00000000" w:rsidDel="00000000" w:rsidP="00000000" w:rsidRDefault="00000000" w:rsidRPr="00000000" w14:paraId="000000F2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Anna Quaranta | LinkedIn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https://www.linkedin.com/in/anna-quaranta-40a43536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